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378" w:rsidRPr="00250A17" w:rsidRDefault="00087378" w:rsidP="00087378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50A17">
        <w:rPr>
          <w:rFonts w:ascii="Times New Roman" w:hAnsi="Times New Roman" w:cs="Times New Roman"/>
        </w:rPr>
        <w:t>Приложение №3</w:t>
      </w:r>
    </w:p>
    <w:p w:rsidR="00087378" w:rsidRPr="00250A17" w:rsidRDefault="00087378" w:rsidP="00087378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50A17">
        <w:rPr>
          <w:rFonts w:ascii="Times New Roman" w:hAnsi="Times New Roman" w:cs="Times New Roman"/>
        </w:rPr>
        <w:t>к постановлению администрации городского округа Тольятти</w:t>
      </w:r>
    </w:p>
    <w:p w:rsidR="00087378" w:rsidRPr="00250A17" w:rsidRDefault="00087378" w:rsidP="00087378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50A17">
        <w:rPr>
          <w:rFonts w:ascii="Times New Roman" w:hAnsi="Times New Roman" w:cs="Times New Roman"/>
        </w:rPr>
        <w:t>от _____________ № _______________</w:t>
      </w:r>
    </w:p>
    <w:p w:rsidR="00087378" w:rsidRPr="00250A17" w:rsidRDefault="00087378" w:rsidP="00087378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087378" w:rsidRPr="00250A17" w:rsidRDefault="00087378" w:rsidP="00087378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250A17">
        <w:rPr>
          <w:rFonts w:ascii="Times New Roman" w:hAnsi="Times New Roman" w:cs="Times New Roman"/>
        </w:rPr>
        <w:t>Приложение №6</w:t>
      </w:r>
    </w:p>
    <w:p w:rsidR="00087378" w:rsidRPr="00250A17" w:rsidRDefault="00087378" w:rsidP="00087378">
      <w:pPr>
        <w:pStyle w:val="ConsPlusNormal"/>
        <w:jc w:val="right"/>
        <w:rPr>
          <w:rFonts w:ascii="Times New Roman" w:hAnsi="Times New Roman" w:cs="Times New Roman"/>
        </w:rPr>
      </w:pPr>
      <w:r w:rsidRPr="00250A17">
        <w:rPr>
          <w:rFonts w:ascii="Times New Roman" w:hAnsi="Times New Roman" w:cs="Times New Roman"/>
        </w:rPr>
        <w:t>к Положению</w:t>
      </w:r>
    </w:p>
    <w:p w:rsidR="00087378" w:rsidRPr="00250A17" w:rsidRDefault="00087378" w:rsidP="00087378">
      <w:pPr>
        <w:pStyle w:val="ConsPlusNormal"/>
        <w:jc w:val="right"/>
        <w:rPr>
          <w:rFonts w:ascii="Times New Roman" w:hAnsi="Times New Roman" w:cs="Times New Roman"/>
        </w:rPr>
      </w:pPr>
      <w:r w:rsidRPr="00250A17">
        <w:rPr>
          <w:rFonts w:ascii="Times New Roman" w:hAnsi="Times New Roman" w:cs="Times New Roman"/>
        </w:rPr>
        <w:t>об оплате труда работников муниципальных</w:t>
      </w:r>
    </w:p>
    <w:p w:rsidR="00087378" w:rsidRPr="00250A17" w:rsidRDefault="00087378" w:rsidP="00087378">
      <w:pPr>
        <w:pStyle w:val="ConsPlusNormal"/>
        <w:jc w:val="right"/>
        <w:rPr>
          <w:rFonts w:ascii="Times New Roman" w:hAnsi="Times New Roman" w:cs="Times New Roman"/>
        </w:rPr>
      </w:pPr>
      <w:r w:rsidRPr="00250A17">
        <w:rPr>
          <w:rFonts w:ascii="Times New Roman" w:hAnsi="Times New Roman" w:cs="Times New Roman"/>
        </w:rPr>
        <w:t xml:space="preserve">бюджетных учреждений, находящихся в </w:t>
      </w:r>
      <w:proofErr w:type="gramStart"/>
      <w:r w:rsidRPr="00250A17">
        <w:rPr>
          <w:rFonts w:ascii="Times New Roman" w:hAnsi="Times New Roman" w:cs="Times New Roman"/>
        </w:rPr>
        <w:t>ведомственном</w:t>
      </w:r>
      <w:proofErr w:type="gramEnd"/>
    </w:p>
    <w:p w:rsidR="00087378" w:rsidRPr="00250A17" w:rsidRDefault="00087378" w:rsidP="00087378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250A17">
        <w:rPr>
          <w:rFonts w:ascii="Times New Roman" w:hAnsi="Times New Roman" w:cs="Times New Roman"/>
        </w:rPr>
        <w:t>подчинении</w:t>
      </w:r>
      <w:proofErr w:type="gramEnd"/>
      <w:r w:rsidRPr="00250A17">
        <w:rPr>
          <w:rFonts w:ascii="Times New Roman" w:hAnsi="Times New Roman" w:cs="Times New Roman"/>
        </w:rPr>
        <w:t xml:space="preserve"> департамента городского хозяйства</w:t>
      </w:r>
    </w:p>
    <w:p w:rsidR="00087378" w:rsidRPr="0029472E" w:rsidRDefault="00087378" w:rsidP="00087378">
      <w:pPr>
        <w:pStyle w:val="ConsPlusNormal"/>
        <w:jc w:val="right"/>
        <w:rPr>
          <w:rFonts w:ascii="Times New Roman" w:hAnsi="Times New Roman" w:cs="Times New Roman"/>
        </w:rPr>
      </w:pPr>
      <w:r w:rsidRPr="00250A17">
        <w:rPr>
          <w:rFonts w:ascii="Times New Roman" w:hAnsi="Times New Roman" w:cs="Times New Roman"/>
        </w:rPr>
        <w:t>администрации городского округа Тольятти</w:t>
      </w:r>
    </w:p>
    <w:p w:rsidR="00087378" w:rsidRPr="0029472E" w:rsidRDefault="00087378" w:rsidP="00087378">
      <w:pPr>
        <w:pStyle w:val="ConsPlusNormal"/>
        <w:jc w:val="both"/>
        <w:rPr>
          <w:rFonts w:ascii="Times New Roman" w:hAnsi="Times New Roman" w:cs="Times New Roman"/>
        </w:rPr>
      </w:pPr>
    </w:p>
    <w:p w:rsidR="00614F7B" w:rsidRPr="00C31A35" w:rsidRDefault="00614F7B" w:rsidP="00614F7B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614F7B" w:rsidRPr="00C31A35" w:rsidRDefault="00614F7B" w:rsidP="00614F7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C31A35">
        <w:rPr>
          <w:rFonts w:ascii="Times New Roman" w:hAnsi="Times New Roman"/>
          <w:b/>
          <w:bCs/>
        </w:rPr>
        <w:t>ПОКАЗАТЕЛИ</w:t>
      </w:r>
    </w:p>
    <w:p w:rsidR="00614F7B" w:rsidRPr="00C31A35" w:rsidRDefault="00614F7B" w:rsidP="00614F7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C31A35">
        <w:rPr>
          <w:rFonts w:ascii="Times New Roman" w:hAnsi="Times New Roman"/>
          <w:b/>
          <w:bCs/>
        </w:rPr>
        <w:t>ЭФФЕКТИВНОСТИ ДЕЯТЕЛЬНОСТИ РУКОВОДИТЕЛЯ МУНИЦИПАЛЬНОГО</w:t>
      </w:r>
    </w:p>
    <w:p w:rsidR="00614F7B" w:rsidRPr="00C31A35" w:rsidRDefault="00614F7B" w:rsidP="00614F7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C31A35">
        <w:rPr>
          <w:rFonts w:ascii="Times New Roman" w:hAnsi="Times New Roman"/>
          <w:b/>
          <w:bCs/>
        </w:rPr>
        <w:t xml:space="preserve">БЮДЖЕТНОГО УЧРЕЖДЕНИЯ, НАХОДЯЩЕГОСЯ В </w:t>
      </w:r>
      <w:proofErr w:type="gramStart"/>
      <w:r w:rsidRPr="00C31A35">
        <w:rPr>
          <w:rFonts w:ascii="Times New Roman" w:hAnsi="Times New Roman"/>
          <w:b/>
          <w:bCs/>
        </w:rPr>
        <w:t>ВЕДОМСТВЕННОМ</w:t>
      </w:r>
      <w:proofErr w:type="gramEnd"/>
    </w:p>
    <w:p w:rsidR="00614F7B" w:rsidRPr="00C31A35" w:rsidRDefault="00614F7B" w:rsidP="00614F7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proofErr w:type="gramStart"/>
      <w:r w:rsidRPr="00C31A35">
        <w:rPr>
          <w:rFonts w:ascii="Times New Roman" w:hAnsi="Times New Roman"/>
          <w:b/>
          <w:bCs/>
        </w:rPr>
        <w:t>ПОДЧИНЕНИИ</w:t>
      </w:r>
      <w:proofErr w:type="gramEnd"/>
      <w:r w:rsidRPr="00C31A35">
        <w:rPr>
          <w:rFonts w:ascii="Times New Roman" w:hAnsi="Times New Roman"/>
          <w:b/>
          <w:bCs/>
        </w:rPr>
        <w:t xml:space="preserve"> ДЕПАРТАМЕНТА ГОРОДСКОГО ХОЗЯЙСТВА АДМИНИСТРАЦИИ</w:t>
      </w:r>
    </w:p>
    <w:p w:rsidR="00614F7B" w:rsidRPr="00C31A35" w:rsidRDefault="00614F7B" w:rsidP="00614F7B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C31A35">
        <w:rPr>
          <w:rFonts w:ascii="Times New Roman" w:hAnsi="Times New Roman"/>
          <w:b/>
          <w:bCs/>
        </w:rPr>
        <w:t>ГОРОДСКОГО ОКРУГА ТОЛЬЯТТИ, ПО ИТОГАМ РАБОТЫ ЗА МЕСЯЦ</w:t>
      </w:r>
    </w:p>
    <w:p w:rsidR="00614F7B" w:rsidRPr="00C31A35" w:rsidRDefault="00614F7B" w:rsidP="00614F7B">
      <w:pPr>
        <w:autoSpaceDE w:val="0"/>
        <w:autoSpaceDN w:val="0"/>
        <w:adjustRightInd w:val="0"/>
        <w:rPr>
          <w:rFonts w:ascii="Times New Roman" w:hAnsi="Times New Roman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3088"/>
        <w:gridCol w:w="3544"/>
        <w:gridCol w:w="2268"/>
      </w:tblGrid>
      <w:tr w:rsidR="00614F7B" w:rsidRPr="00C31A35" w:rsidTr="0013350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 xml:space="preserve">N </w:t>
            </w:r>
            <w:proofErr w:type="spellStart"/>
            <w:proofErr w:type="gramStart"/>
            <w:r w:rsidRPr="00C31A35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C31A35">
              <w:rPr>
                <w:rFonts w:ascii="Times New Roman" w:hAnsi="Times New Roman"/>
              </w:rPr>
              <w:t>/</w:t>
            </w:r>
            <w:proofErr w:type="spellStart"/>
            <w:r w:rsidRPr="00C31A35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Показатель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Критерии премиальных выплат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 xml:space="preserve">Размер премии с учетом применения критериев, </w:t>
            </w:r>
            <w:proofErr w:type="gramStart"/>
            <w:r w:rsidRPr="00C31A35">
              <w:rPr>
                <w:rFonts w:ascii="Times New Roman" w:hAnsi="Times New Roman"/>
              </w:rPr>
              <w:t>в</w:t>
            </w:r>
            <w:proofErr w:type="gramEnd"/>
            <w:r w:rsidRPr="00C31A35">
              <w:rPr>
                <w:rFonts w:ascii="Times New Roman" w:hAnsi="Times New Roman"/>
              </w:rPr>
              <w:t xml:space="preserve"> % к должностному окладу</w:t>
            </w:r>
          </w:p>
        </w:tc>
      </w:tr>
      <w:tr w:rsidR="00614F7B" w:rsidRPr="00C31A35" w:rsidTr="0013350C">
        <w:trPr>
          <w:trHeight w:val="213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5</w:t>
            </w:r>
          </w:p>
        </w:tc>
      </w:tr>
      <w:tr w:rsidR="00614F7B" w:rsidRPr="00C31A35" w:rsidTr="00250A17">
        <w:trPr>
          <w:trHeight w:val="336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1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Обеспечение своевременного и качественного выполнения работ в рамках муниципального задания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выполнение 100% плановых показателей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15</w:t>
            </w:r>
          </w:p>
        </w:tc>
      </w:tr>
      <w:tr w:rsidR="00614F7B" w:rsidRPr="00C31A35" w:rsidTr="001335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выполнение от 80 до 100% от плановых показателей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10</w:t>
            </w:r>
          </w:p>
        </w:tc>
      </w:tr>
      <w:tr w:rsidR="00614F7B" w:rsidRPr="00C31A35" w:rsidTr="001335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выполнение менее 80% от плановых показателей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не выплачивается</w:t>
            </w:r>
          </w:p>
        </w:tc>
      </w:tr>
      <w:tr w:rsidR="00614F7B" w:rsidRPr="00C31A35" w:rsidTr="0013350C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2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Использование бюджетных средств, перечисленных на обеспечение исполнения муниципального задания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выполнение 95% и более от плановых показателей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15</w:t>
            </w:r>
          </w:p>
        </w:tc>
      </w:tr>
      <w:tr w:rsidR="00614F7B" w:rsidRPr="00C31A35" w:rsidTr="001335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выполнение менее 95% от плановых показателей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не выплачивается</w:t>
            </w:r>
          </w:p>
        </w:tc>
      </w:tr>
      <w:tr w:rsidR="00614F7B" w:rsidRPr="00C31A35" w:rsidTr="0013350C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3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Отсутствие замечаний и жалоб со стороны учредителя и потребителей услуг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отсутствие жалоб и замечаний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10</w:t>
            </w:r>
          </w:p>
        </w:tc>
      </w:tr>
      <w:tr w:rsidR="00614F7B" w:rsidRPr="00C31A35" w:rsidTr="001335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замечания устранены в установленные сроки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10</w:t>
            </w:r>
          </w:p>
        </w:tc>
      </w:tr>
      <w:tr w:rsidR="00614F7B" w:rsidRPr="00C31A35" w:rsidTr="001335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замечания не устранены или устранены с нарушением сроков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не выплачивается</w:t>
            </w:r>
          </w:p>
        </w:tc>
      </w:tr>
      <w:tr w:rsidR="00614F7B" w:rsidRPr="00C31A35" w:rsidTr="00250A17">
        <w:trPr>
          <w:trHeight w:val="359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4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Своевременное выполнение поручений главного распорядителя бюджетных средств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поручения выполнены своевременно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15</w:t>
            </w:r>
          </w:p>
        </w:tc>
      </w:tr>
      <w:tr w:rsidR="00614F7B" w:rsidRPr="00C31A35" w:rsidTr="001335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поручения выполнены несвоевременно или не выполнены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не выплачивается</w:t>
            </w:r>
          </w:p>
        </w:tc>
      </w:tr>
      <w:tr w:rsidR="00614F7B" w:rsidRPr="00C31A35" w:rsidTr="0013350C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5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Соблюдение сроков и порядка представления отчетности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отчетность представлена в установленные сроки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15</w:t>
            </w:r>
          </w:p>
        </w:tc>
      </w:tr>
      <w:tr w:rsidR="00614F7B" w:rsidRPr="00C31A35" w:rsidTr="0013350C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нарушены сроки представления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614F7B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не выплачивается</w:t>
            </w:r>
          </w:p>
        </w:tc>
      </w:tr>
      <w:tr w:rsidR="00614F7B" w:rsidRPr="00C31A35" w:rsidTr="0013350C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6</w:t>
            </w:r>
          </w:p>
        </w:tc>
        <w:tc>
          <w:tcPr>
            <w:tcW w:w="3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Отсутствие просроченной задолженности по налоговым платежам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7D6590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отсутствие задолженности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C31A35" w:rsidRDefault="007D6590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614F7B" w:rsidRPr="00614F7B" w:rsidTr="0013350C"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614F7B" w:rsidP="00614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F7B" w:rsidRPr="00C31A35" w:rsidRDefault="007D6590" w:rsidP="00614F7B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задолженности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4F7B" w:rsidRPr="00614F7B" w:rsidRDefault="006E4CCF" w:rsidP="001335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31A35">
              <w:rPr>
                <w:rFonts w:ascii="Times New Roman" w:hAnsi="Times New Roman"/>
              </w:rPr>
              <w:t>не выплачивается</w:t>
            </w:r>
          </w:p>
        </w:tc>
      </w:tr>
    </w:tbl>
    <w:p w:rsidR="00614F7B" w:rsidRPr="00614F7B" w:rsidRDefault="00614F7B" w:rsidP="0013350C">
      <w:pPr>
        <w:pStyle w:val="ConsPlusNormal"/>
        <w:rPr>
          <w:szCs w:val="22"/>
        </w:rPr>
      </w:pPr>
    </w:p>
    <w:sectPr w:rsidR="00614F7B" w:rsidRPr="00614F7B" w:rsidSect="00250A1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72E"/>
    <w:rsid w:val="00012D05"/>
    <w:rsid w:val="00022F73"/>
    <w:rsid w:val="0008373B"/>
    <w:rsid w:val="00086624"/>
    <w:rsid w:val="00087378"/>
    <w:rsid w:val="000F770F"/>
    <w:rsid w:val="001101F5"/>
    <w:rsid w:val="0013350C"/>
    <w:rsid w:val="00156EC6"/>
    <w:rsid w:val="00192F80"/>
    <w:rsid w:val="0020280D"/>
    <w:rsid w:val="00240DD2"/>
    <w:rsid w:val="00250A17"/>
    <w:rsid w:val="00251E89"/>
    <w:rsid w:val="00254A51"/>
    <w:rsid w:val="00257903"/>
    <w:rsid w:val="00284312"/>
    <w:rsid w:val="0029472E"/>
    <w:rsid w:val="002A1265"/>
    <w:rsid w:val="002A56A9"/>
    <w:rsid w:val="002F335D"/>
    <w:rsid w:val="003B73D1"/>
    <w:rsid w:val="003F7E55"/>
    <w:rsid w:val="004A7F34"/>
    <w:rsid w:val="0052255A"/>
    <w:rsid w:val="00527360"/>
    <w:rsid w:val="005814AF"/>
    <w:rsid w:val="005B1A9F"/>
    <w:rsid w:val="005B65F5"/>
    <w:rsid w:val="00614D99"/>
    <w:rsid w:val="00614F7B"/>
    <w:rsid w:val="00641157"/>
    <w:rsid w:val="006E3341"/>
    <w:rsid w:val="006E4CCF"/>
    <w:rsid w:val="00700302"/>
    <w:rsid w:val="00737935"/>
    <w:rsid w:val="0076470B"/>
    <w:rsid w:val="007823F8"/>
    <w:rsid w:val="007868BB"/>
    <w:rsid w:val="00792A01"/>
    <w:rsid w:val="007C18BE"/>
    <w:rsid w:val="007D0934"/>
    <w:rsid w:val="007D402A"/>
    <w:rsid w:val="007D6590"/>
    <w:rsid w:val="00860DE1"/>
    <w:rsid w:val="00861C46"/>
    <w:rsid w:val="008A005E"/>
    <w:rsid w:val="008E2A30"/>
    <w:rsid w:val="008F4D25"/>
    <w:rsid w:val="00907830"/>
    <w:rsid w:val="00920186"/>
    <w:rsid w:val="009326EC"/>
    <w:rsid w:val="009A49C6"/>
    <w:rsid w:val="009E0DE7"/>
    <w:rsid w:val="00A206E9"/>
    <w:rsid w:val="00A47FB4"/>
    <w:rsid w:val="00A5604A"/>
    <w:rsid w:val="00AB5343"/>
    <w:rsid w:val="00AC5D53"/>
    <w:rsid w:val="00AE3F55"/>
    <w:rsid w:val="00B60A6F"/>
    <w:rsid w:val="00B72628"/>
    <w:rsid w:val="00B8401D"/>
    <w:rsid w:val="00B905EF"/>
    <w:rsid w:val="00B910F3"/>
    <w:rsid w:val="00BA40EE"/>
    <w:rsid w:val="00BB55DA"/>
    <w:rsid w:val="00BB7B78"/>
    <w:rsid w:val="00BD1EC7"/>
    <w:rsid w:val="00C31A35"/>
    <w:rsid w:val="00C43365"/>
    <w:rsid w:val="00C54E65"/>
    <w:rsid w:val="00CA47A3"/>
    <w:rsid w:val="00CC1428"/>
    <w:rsid w:val="00CC6847"/>
    <w:rsid w:val="00D222C6"/>
    <w:rsid w:val="00D73B39"/>
    <w:rsid w:val="00D76272"/>
    <w:rsid w:val="00D8690B"/>
    <w:rsid w:val="00DB6899"/>
    <w:rsid w:val="00DD4D1A"/>
    <w:rsid w:val="00E818BD"/>
    <w:rsid w:val="00ED4692"/>
    <w:rsid w:val="00EF5432"/>
    <w:rsid w:val="00F34575"/>
    <w:rsid w:val="00F5354D"/>
    <w:rsid w:val="00F6782D"/>
    <w:rsid w:val="00FA3113"/>
    <w:rsid w:val="00FB0123"/>
    <w:rsid w:val="00FB03E6"/>
    <w:rsid w:val="00FB43A4"/>
    <w:rsid w:val="00FE4D89"/>
    <w:rsid w:val="00FF2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05E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4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947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5A045-AA40-478C-979A-D166BD8BC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TGL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anisimova.av</dc:creator>
  <cp:keywords/>
  <dc:description/>
  <cp:lastModifiedBy>savina.es</cp:lastModifiedBy>
  <cp:revision>37</cp:revision>
  <cp:lastPrinted>2026-03-27T10:04:00Z</cp:lastPrinted>
  <dcterms:created xsi:type="dcterms:W3CDTF">2024-02-06T11:01:00Z</dcterms:created>
  <dcterms:modified xsi:type="dcterms:W3CDTF">2026-03-27T10:04:00Z</dcterms:modified>
</cp:coreProperties>
</file>